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444085CB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923D7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June </w:t>
      </w:r>
      <w:r w:rsidR="002B73BE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10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00CC174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2B73BE">
        <w:rPr>
          <w:rFonts w:ascii="Cambria" w:eastAsia="Times New Roman" w:hAnsi="Cambria" w:cs="Times New Roman"/>
          <w:sz w:val="24"/>
          <w:szCs w:val="24"/>
        </w:rPr>
        <w:t>Volume</w:t>
      </w:r>
    </w:p>
    <w:p w14:paraId="1BD66265" w14:textId="674EDBEA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F7B17">
        <w:rPr>
          <w:rFonts w:ascii="Cambria" w:eastAsia="Times New Roman" w:hAnsi="Cambria" w:cs="Times New Roman"/>
          <w:sz w:val="24"/>
          <w:szCs w:val="24"/>
        </w:rPr>
        <w:t xml:space="preserve">identify the </w:t>
      </w:r>
      <w:r w:rsidR="002B73BE">
        <w:rPr>
          <w:rFonts w:ascii="Cambria" w:eastAsia="Times New Roman" w:hAnsi="Cambria" w:cs="Times New Roman"/>
          <w:sz w:val="24"/>
          <w:szCs w:val="24"/>
        </w:rPr>
        <w:t>volume formula for rectangular prisms</w:t>
      </w:r>
      <w:r w:rsidR="004F7B17">
        <w:rPr>
          <w:rFonts w:ascii="Cambria" w:eastAsia="Times New Roman" w:hAnsi="Cambria" w:cs="Times New Roman"/>
          <w:sz w:val="24"/>
          <w:szCs w:val="24"/>
        </w:rPr>
        <w:t>.  Then you will calculate</w:t>
      </w:r>
      <w:r w:rsidR="0059111A">
        <w:rPr>
          <w:rFonts w:ascii="Cambria" w:eastAsia="Times New Roman" w:hAnsi="Cambria" w:cs="Times New Roman"/>
          <w:sz w:val="24"/>
          <w:szCs w:val="24"/>
        </w:rPr>
        <w:t xml:space="preserve"> the </w:t>
      </w:r>
      <w:r w:rsidR="002B73BE">
        <w:rPr>
          <w:rFonts w:ascii="Cambria" w:eastAsia="Times New Roman" w:hAnsi="Cambria" w:cs="Times New Roman"/>
          <w:sz w:val="24"/>
          <w:szCs w:val="24"/>
        </w:rPr>
        <w:t>volume of rectangular prisms.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6DCC9501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2B73BE">
        <w:rPr>
          <w:rFonts w:ascii="Cambria" w:eastAsia="Times New Roman" w:hAnsi="Cambria" w:cs="Times New Roman"/>
          <w:sz w:val="24"/>
          <w:szCs w:val="24"/>
        </w:rPr>
        <w:t>volume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B13126">
        <w:rPr>
          <w:rFonts w:ascii="Cambria" w:eastAsia="Times New Roman" w:hAnsi="Cambria" w:cs="Times New Roman"/>
          <w:sz w:val="24"/>
          <w:szCs w:val="24"/>
        </w:rPr>
        <w:t>237-242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(Chapter </w:t>
      </w:r>
      <w:r w:rsidR="009D1A82">
        <w:rPr>
          <w:rFonts w:ascii="Cambria" w:eastAsia="Times New Roman" w:hAnsi="Cambria" w:cs="Times New Roman"/>
          <w:sz w:val="24"/>
          <w:szCs w:val="24"/>
        </w:rPr>
        <w:t>1</w:t>
      </w:r>
      <w:r w:rsidR="00B13126">
        <w:rPr>
          <w:rFonts w:ascii="Cambria" w:eastAsia="Times New Roman" w:hAnsi="Cambria" w:cs="Times New Roman"/>
          <w:sz w:val="24"/>
          <w:szCs w:val="24"/>
        </w:rPr>
        <w:t>1</w:t>
      </w:r>
      <w:r w:rsidRPr="00683FA2">
        <w:rPr>
          <w:rFonts w:ascii="Cambria" w:eastAsia="Times New Roman" w:hAnsi="Cambria" w:cs="Times New Roman"/>
          <w:sz w:val="24"/>
          <w:szCs w:val="24"/>
        </w:rPr>
        <w:t>).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A75CD5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2DACADEA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0340F"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June</w:t>
            </w:r>
            <w:r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DC3EF53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the </w:t>
            </w:r>
            <w:r w:rsidR="00987552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Unit Cubes and Volume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28A2F6A9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9A7284">
        <w:trPr>
          <w:trHeight w:val="710"/>
        </w:trPr>
        <w:tc>
          <w:tcPr>
            <w:tcW w:w="4225" w:type="dxa"/>
          </w:tcPr>
          <w:p w14:paraId="622D06C2" w14:textId="74281B7B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the </w:t>
            </w:r>
            <w:r w:rsidR="00987552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Volume of Rectangular Prisms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22EAB76C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140982D6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87552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987552" w:rsidRPr="00863B1C" w14:paraId="15ACC200" w14:textId="77777777" w:rsidTr="009A7284">
        <w:trPr>
          <w:trHeight w:val="854"/>
        </w:trPr>
        <w:tc>
          <w:tcPr>
            <w:tcW w:w="4225" w:type="dxa"/>
          </w:tcPr>
          <w:p w14:paraId="2124EBE5" w14:textId="0C0F29BB" w:rsidR="00987552" w:rsidRDefault="00987552" w:rsidP="00987552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the Volume of Rectangular Prisms using the area of the base formula</w:t>
            </w:r>
          </w:p>
        </w:tc>
        <w:tc>
          <w:tcPr>
            <w:tcW w:w="6480" w:type="dxa"/>
          </w:tcPr>
          <w:p w14:paraId="207A7A26" w14:textId="131E49E9" w:rsidR="00987552" w:rsidRDefault="00987552" w:rsidP="00987552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987552" w:rsidRPr="00863B1C" w14:paraId="10E9E26F" w14:textId="77777777" w:rsidTr="00C32E5E">
        <w:trPr>
          <w:trHeight w:val="1178"/>
        </w:trPr>
        <w:tc>
          <w:tcPr>
            <w:tcW w:w="4225" w:type="dxa"/>
          </w:tcPr>
          <w:p w14:paraId="79B5DD00" w14:textId="4E351457" w:rsidR="00987552" w:rsidRDefault="00987552" w:rsidP="00987552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63CE7ECD" w14:textId="47475443" w:rsidR="00987552" w:rsidRDefault="00987552" w:rsidP="00987552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A7284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3E3686D" w14:textId="77777777" w:rsidR="00987552" w:rsidRDefault="00987552" w:rsidP="00987552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50EC363F" w14:textId="4629CAEE" w:rsidR="00987552" w:rsidRDefault="00987552" w:rsidP="00987552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55149B79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8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65D97D62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A7284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 w:rsidR="00A1518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</w:t>
            </w:r>
            <w:r w:rsidR="009A7284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38EC1308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9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1DEBE340" w:rsidR="00793E53" w:rsidRPr="00137C2C" w:rsidRDefault="00A75CD5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A48DFF2" w14:textId="77777777" w:rsidR="00A75CD5" w:rsidRPr="00B252D5" w:rsidRDefault="00A75CD5" w:rsidP="00A75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28C40721" w14:textId="77777777" w:rsidR="00A75CD5" w:rsidRPr="00B252D5" w:rsidRDefault="00A75CD5" w:rsidP="00A75CD5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03524A05" w14:textId="77777777" w:rsidR="00A75CD5" w:rsidRPr="00B252D5" w:rsidRDefault="00A75CD5" w:rsidP="00A75C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6EE4ACE" w14:textId="77777777" w:rsidR="00A75CD5" w:rsidRPr="000C6F8A" w:rsidRDefault="00A75CD5" w:rsidP="00A75CD5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3AA2C6D2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8A0A2" w14:textId="77777777" w:rsidR="0012176E" w:rsidRDefault="0012176E" w:rsidP="007C591A">
      <w:pPr>
        <w:spacing w:after="0" w:line="240" w:lineRule="auto"/>
      </w:pPr>
      <w:r>
        <w:separator/>
      </w:r>
    </w:p>
  </w:endnote>
  <w:endnote w:type="continuationSeparator" w:id="0">
    <w:p w14:paraId="515CFA5F" w14:textId="77777777" w:rsidR="0012176E" w:rsidRDefault="0012176E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4767" w14:textId="77777777" w:rsidR="0012176E" w:rsidRDefault="0012176E" w:rsidP="007C591A">
      <w:pPr>
        <w:spacing w:after="0" w:line="240" w:lineRule="auto"/>
      </w:pPr>
      <w:r>
        <w:separator/>
      </w:r>
    </w:p>
  </w:footnote>
  <w:footnote w:type="continuationSeparator" w:id="0">
    <w:p w14:paraId="496DD86D" w14:textId="77777777" w:rsidR="0012176E" w:rsidRDefault="0012176E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0100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2176E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91D09"/>
    <w:rsid w:val="002A4B94"/>
    <w:rsid w:val="002A4F26"/>
    <w:rsid w:val="002A7CD5"/>
    <w:rsid w:val="002B35B2"/>
    <w:rsid w:val="002B4D79"/>
    <w:rsid w:val="002B73BE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07375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9D4"/>
    <w:rsid w:val="004F7B17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111A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E32A3"/>
    <w:rsid w:val="005F1355"/>
    <w:rsid w:val="00604AD6"/>
    <w:rsid w:val="00610E31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A3DC3"/>
    <w:rsid w:val="006B38B9"/>
    <w:rsid w:val="006C6244"/>
    <w:rsid w:val="006C6290"/>
    <w:rsid w:val="006D48F8"/>
    <w:rsid w:val="006E48B2"/>
    <w:rsid w:val="006F171D"/>
    <w:rsid w:val="0070340F"/>
    <w:rsid w:val="00743F56"/>
    <w:rsid w:val="007476CB"/>
    <w:rsid w:val="00750256"/>
    <w:rsid w:val="00755F79"/>
    <w:rsid w:val="007602EF"/>
    <w:rsid w:val="00763634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118F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3D7B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87552"/>
    <w:rsid w:val="00990FBA"/>
    <w:rsid w:val="009953E4"/>
    <w:rsid w:val="0099775F"/>
    <w:rsid w:val="009A0370"/>
    <w:rsid w:val="009A1C1D"/>
    <w:rsid w:val="009A7284"/>
    <w:rsid w:val="009B7DAE"/>
    <w:rsid w:val="009C00F5"/>
    <w:rsid w:val="009C29D2"/>
    <w:rsid w:val="009C616F"/>
    <w:rsid w:val="009C7656"/>
    <w:rsid w:val="009D1A82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15181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2826"/>
    <w:rsid w:val="00A53926"/>
    <w:rsid w:val="00A55FEA"/>
    <w:rsid w:val="00A56202"/>
    <w:rsid w:val="00A6406F"/>
    <w:rsid w:val="00A75CD5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13126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09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7299B-250E-403F-B4C8-C47D8E463A37}">
  <ds:schemaRefs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3C001-6D28-42C3-BE4B-069D0DFD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2020-06-10T01:04:00Z</dcterms:created>
  <dcterms:modified xsi:type="dcterms:W3CDTF">2020-06-10T01:04:00Z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